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Согласие на обработку персональных данных и участие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в </w:t>
      </w:r>
      <w:r>
        <w:rPr>
          <w:b w:val="1"/>
          <w:bCs w:val="1"/>
          <w:rtl w:val="0"/>
          <w:lang w:val="en-US"/>
        </w:rPr>
        <w:t>К</w:t>
      </w:r>
      <w:r>
        <w:rPr>
          <w:b w:val="1"/>
          <w:bCs w:val="1"/>
          <w:rtl w:val="0"/>
          <w:lang w:val="ru-RU"/>
        </w:rPr>
        <w:t xml:space="preserve">онкурсном отборе на Уральскую проектную смену в Сириусе </w:t>
      </w:r>
      <w:r>
        <w:rPr>
          <w:b w:val="1"/>
          <w:bCs w:val="1"/>
          <w:rtl w:val="0"/>
          <w:lang w:val="ru-RU"/>
        </w:rPr>
        <w:t>2023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>,(</w:t>
      </w:r>
      <w:r>
        <w:rPr>
          <w:rtl w:val="0"/>
          <w:lang w:val="ru-RU"/>
        </w:rPr>
        <w:t>фио родителя</w:t>
      </w:r>
      <w:r>
        <w:rPr>
          <w:rtl w:val="0"/>
          <w:lang w:val="ru-RU"/>
        </w:rPr>
        <w:t>)_________________________________________________________ _____________________________________________________________________________</w:t>
      </w:r>
      <w:r>
        <w:rPr>
          <w:rtl w:val="0"/>
          <w:lang w:val="ru-RU"/>
        </w:rPr>
        <w:t>даю своё согласие федеральному государственному автономному образовательному учреждению высшего образования «Уральский федеральный университет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первого Президента России 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Ельцина»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Оператор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обработку своих персональных данных и участие моего ребёнка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ФИО ребенка</w:t>
      </w:r>
      <w:r>
        <w:rPr>
          <w:rtl w:val="0"/>
          <w:lang w:val="ru-RU"/>
        </w:rPr>
        <w:t xml:space="preserve">)___________________________________________________________________________________________________________________________________________________ </w:t>
      </w:r>
      <w:r>
        <w:rPr>
          <w:rtl w:val="0"/>
          <w:lang w:val="ru-RU"/>
        </w:rPr>
        <w:t xml:space="preserve">в Конкурсном отборе на Уральскую проектную смену в Сириусе </w:t>
      </w:r>
      <w:r>
        <w:rPr>
          <w:rtl w:val="0"/>
          <w:lang w:val="ru-RU"/>
        </w:rPr>
        <w:t xml:space="preserve">2023 </w:t>
      </w:r>
      <w:r>
        <w:rPr>
          <w:rtl w:val="0"/>
          <w:lang w:val="ru-RU"/>
        </w:rPr>
        <w:t>на следующих условиях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993"/>
        </w:tabs>
      </w:pPr>
      <w:r>
        <w:rPr>
          <w:rtl w:val="0"/>
          <w:lang w:val="ru-RU"/>
        </w:rPr>
        <w:t>1.</w:t>
        <w:tab/>
      </w:r>
      <w:r>
        <w:rPr>
          <w:rtl w:val="0"/>
          <w:lang w:val="ru-RU"/>
        </w:rPr>
        <w:t>Даю согласие на обработку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 использованием средств автоматизации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без использования таких средств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совершение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следующих действий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извлечение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удаление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</w:pPr>
      <w:r>
        <w:rPr>
          <w:rtl w:val="0"/>
          <w:lang w:val="ru-RU"/>
        </w:rPr>
        <w:t>2.</w:t>
        <w:tab/>
      </w:r>
      <w:r>
        <w:rPr>
          <w:rtl w:val="0"/>
          <w:lang w:val="ru-RU"/>
        </w:rPr>
        <w:t>Перечень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передаваемых Оператору на обработку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фамилия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дата рождения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образовательное учреждение и его контактные данные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номер телефона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адреса электронной почты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</w:pPr>
      <w:r>
        <w:rPr>
          <w:rtl w:val="0"/>
          <w:lang w:val="ru-RU"/>
        </w:rPr>
        <w:t>3.</w:t>
        <w:tab/>
      </w:r>
      <w:r>
        <w:rPr>
          <w:rtl w:val="0"/>
          <w:lang w:val="ru-RU"/>
        </w:rPr>
        <w:t>Согласие даётся с целью информационного сопровождения конкурсного мероприятия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</w:pPr>
      <w:r>
        <w:rPr>
          <w:rtl w:val="0"/>
          <w:lang w:val="ru-RU"/>
        </w:rPr>
        <w:t>4.</w:t>
        <w:tab/>
      </w:r>
      <w:r>
        <w:rPr>
          <w:rtl w:val="0"/>
          <w:lang w:val="ru-RU"/>
        </w:rPr>
        <w:t>Даю согласие на передачу персональных данных третьим лицам и получение моих персональных данных от третьих лиц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Министерство образования и молодежной политики Свердловской области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других учреждений и организаций из числа состава участников Экспертного совета в соответствии с Положением о Конкурсном отборе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993"/>
        </w:tabs>
      </w:pPr>
      <w:r>
        <w:rPr>
          <w:rtl w:val="0"/>
          <w:lang w:val="ru-RU"/>
        </w:rPr>
        <w:t>5.</w:t>
        <w:tab/>
      </w:r>
      <w:r>
        <w:rPr>
          <w:rtl w:val="0"/>
          <w:lang w:val="ru-RU"/>
        </w:rPr>
        <w:t xml:space="preserve">Обработка персональных данных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 исключением хранения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прекращается по достижению цели обработки и прекращения обязательств по заключённым договорам и соглашениям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134"/>
        </w:tabs>
      </w:pPr>
      <w:r>
        <w:rPr>
          <w:rtl w:val="0"/>
          <w:lang w:val="ru-RU"/>
        </w:rPr>
        <w:t>5.1.</w:t>
        <w:tab/>
      </w:r>
      <w:r>
        <w:rPr>
          <w:rtl w:val="0"/>
          <w:lang w:val="ru-RU"/>
        </w:rPr>
        <w:t>Персональные данные подлежат хранению в течение сроков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установленных законодательством РФ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134"/>
        </w:tabs>
      </w:pPr>
      <w:r>
        <w:rPr>
          <w:rtl w:val="0"/>
          <w:lang w:val="ru-RU"/>
        </w:rPr>
        <w:t>5.2.</w:t>
        <w:tab/>
      </w:r>
      <w:r>
        <w:rPr>
          <w:rtl w:val="0"/>
          <w:lang w:val="ru-RU"/>
        </w:rPr>
        <w:t>После завершения обработки персональные данные уничтожаются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1134"/>
        </w:tabs>
      </w:pPr>
      <w:r>
        <w:rPr>
          <w:rtl w:val="0"/>
          <w:lang w:val="ru-RU"/>
        </w:rPr>
        <w:t>5.3.</w:t>
        <w:tab/>
      </w:r>
      <w:r>
        <w:rPr>
          <w:rtl w:val="0"/>
          <w:lang w:val="ru-RU"/>
        </w:rPr>
        <w:t>Я могу отозвать настоящее согласие путём направления письменного заявления Оператору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случае Оператор прекращает 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персональные данные подлежат уничтожению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отсутствуют иные правовые основания для обработки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установленные законодательством РФ</w:t>
      </w:r>
      <w:r>
        <w:rPr>
          <w:rtl w:val="0"/>
          <w:lang w:val="ru-RU"/>
        </w:rPr>
        <w:t>.</w:t>
      </w:r>
    </w:p>
    <w:p>
      <w:pPr>
        <w:pStyle w:val="Normal.0"/>
      </w:pPr>
    </w:p>
    <w:tbl>
      <w:tblPr>
        <w:tblW w:w="93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99"/>
        <w:gridCol w:w="6756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«</w:t>
            </w:r>
            <w:r>
              <w:rPr>
                <w:shd w:val="nil" w:color="auto" w:fill="auto"/>
                <w:rtl w:val="0"/>
                <w:lang w:val="en-US"/>
              </w:rPr>
              <w:t>___</w:t>
            </w:r>
            <w:r>
              <w:rPr>
                <w:shd w:val="nil" w:color="auto" w:fill="auto"/>
                <w:rtl w:val="0"/>
                <w:lang w:val="en-US"/>
              </w:rPr>
              <w:t>»</w:t>
            </w:r>
            <w:r>
              <w:rPr>
                <w:shd w:val="nil" w:color="auto" w:fill="auto"/>
                <w:rtl w:val="0"/>
                <w:lang w:val="en-US"/>
              </w:rPr>
              <w:t>___________</w:t>
            </w:r>
            <w:r>
              <w:rPr>
                <w:shd w:val="nil" w:color="auto" w:fill="auto"/>
                <w:rtl w:val="0"/>
                <w:lang w:val="ru-RU"/>
              </w:rPr>
              <w:t>____</w:t>
            </w:r>
            <w:r>
              <w:rPr>
                <w:shd w:val="nil" w:color="auto" w:fill="auto"/>
                <w:rtl w:val="0"/>
                <w:lang w:val="en-US"/>
              </w:rPr>
              <w:t>_</w:t>
            </w:r>
            <w:r>
              <w:rPr>
                <w:shd w:val="nil" w:color="auto" w:fill="auto"/>
                <w:rtl w:val="0"/>
                <w:lang w:val="ru-RU"/>
              </w:rPr>
              <w:t xml:space="preserve"> 2022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35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0"/>
            </w:pPr>
            <w:r>
              <w:rPr>
                <w:shd w:val="nil" w:color="auto" w:fill="auto"/>
                <w:rtl w:val="0"/>
                <w:lang w:val="ru-RU"/>
              </w:rPr>
              <w:t>_____________________ /______________________________________________________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5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подпись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  <w:tc>
          <w:tcPr>
            <w:tcW w:type="dxa" w:w="6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vertAlign w:val="superscript"/>
                <w:rtl w:val="0"/>
                <w:lang w:val="ru-RU"/>
              </w:rPr>
              <w:t>(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инициалы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фамилия</w:t>
            </w:r>
            <w:r>
              <w:rPr>
                <w:shd w:val="nil" w:color="auto" w:fill="auto"/>
                <w:vertAlign w:val="superscript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ind w:firstLine="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800" w:hanging="9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9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9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9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9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9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9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9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9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709"/>
      <w:jc w:val="both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